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80164" w14:textId="15580D6C" w:rsidR="00304DA7" w:rsidRDefault="0016504C" w:rsidP="006B7FC0">
      <w:pPr>
        <w:pStyle w:val="breadcrumb-item"/>
        <w:numPr>
          <w:ilvl w:val="0"/>
          <w:numId w:val="1"/>
        </w:numPr>
        <w:shd w:val="clear" w:color="auto" w:fill="F8F8FC"/>
      </w:pPr>
      <w:r>
        <w:rPr>
          <w:noProof/>
        </w:rPr>
        <w:drawing>
          <wp:inline distT="0" distB="0" distL="0" distR="0" wp14:anchorId="2B4BF4DF" wp14:editId="14BECBBC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  <w:t xml:space="preserve">When hit Cancel going to Category page it needs to navigate </w:t>
      </w:r>
      <w:r w:rsidRPr="0016504C">
        <w:rPr>
          <w:rFonts w:ascii="Roboto" w:hAnsi="Roboto"/>
          <w:color w:val="1A1630"/>
          <w:sz w:val="19"/>
          <w:szCs w:val="19"/>
        </w:rPr>
        <w:t>City</w:t>
      </w:r>
      <w:r w:rsidRPr="0016504C">
        <w:rPr>
          <w:rFonts w:ascii="Roboto" w:hAnsi="Roboto"/>
          <w:color w:val="1A1630"/>
          <w:sz w:val="19"/>
          <w:szCs w:val="19"/>
        </w:rPr>
        <w:t xml:space="preserve"> page.</w:t>
      </w:r>
      <w:r>
        <w:br/>
      </w:r>
      <w:r>
        <w:br/>
      </w:r>
      <w:r>
        <w:rPr>
          <w:noProof/>
        </w:rPr>
        <w:drawing>
          <wp:inline distT="0" distB="0" distL="0" distR="0" wp14:anchorId="5A6835D7" wp14:editId="04F618D2">
            <wp:extent cx="5943600" cy="3341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795B7" w14:textId="43187C63" w:rsidR="0016504C" w:rsidRDefault="0016504C" w:rsidP="0016504C">
      <w:pPr>
        <w:pStyle w:val="breadcrumb-item"/>
        <w:shd w:val="clear" w:color="auto" w:fill="F8F8FC"/>
      </w:pPr>
    </w:p>
    <w:p w14:paraId="1D68BF67" w14:textId="78C11C82" w:rsidR="0016504C" w:rsidRDefault="00985672" w:rsidP="0016504C">
      <w:pPr>
        <w:pStyle w:val="breadcrumb-item"/>
        <w:numPr>
          <w:ilvl w:val="0"/>
          <w:numId w:val="1"/>
        </w:numPr>
        <w:shd w:val="clear" w:color="auto" w:fill="F8F8FC"/>
      </w:pPr>
      <w:r>
        <w:lastRenderedPageBreak/>
        <w:t>MRP &amp; Price are not allowing decimal in Parameter Page</w:t>
      </w:r>
      <w:r>
        <w:br/>
      </w:r>
      <w:r>
        <w:rPr>
          <w:noProof/>
        </w:rPr>
        <w:drawing>
          <wp:inline distT="0" distB="0" distL="0" distR="0" wp14:anchorId="17575CD8" wp14:editId="77459190">
            <wp:extent cx="5943600" cy="334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236F9ED0" w14:textId="1BDEBCD1" w:rsidR="00985672" w:rsidRDefault="00575F81" w:rsidP="0016504C">
      <w:pPr>
        <w:pStyle w:val="breadcrumb-item"/>
        <w:numPr>
          <w:ilvl w:val="0"/>
          <w:numId w:val="1"/>
        </w:numPr>
        <w:shd w:val="clear" w:color="auto" w:fill="F8F8FC"/>
      </w:pPr>
      <w:r>
        <w:t xml:space="preserve">On Parameter </w:t>
      </w:r>
      <w:r w:rsidR="00B74BD7">
        <w:t>S</w:t>
      </w:r>
      <w:r>
        <w:t xml:space="preserve">ave </w:t>
      </w:r>
      <w:r w:rsidR="00B74BD7">
        <w:t xml:space="preserve">button click </w:t>
      </w:r>
      <w:r>
        <w:t>I don’t know what happen</w:t>
      </w:r>
      <w:r w:rsidR="00B74BD7">
        <w:t>ing</w:t>
      </w:r>
      <w:r>
        <w:t xml:space="preserve"> in </w:t>
      </w:r>
      <w:r w:rsidR="00B74BD7">
        <w:t xml:space="preserve">the </w:t>
      </w:r>
      <w:r>
        <w:t>screen. Its not showing any progress bar</w:t>
      </w:r>
      <w:r w:rsidR="00B74BD7">
        <w:t xml:space="preserve"> and success message</w:t>
      </w:r>
      <w:r>
        <w:t xml:space="preserve">. </w:t>
      </w:r>
      <w:r w:rsidR="00B74BD7">
        <w:br/>
      </w:r>
      <w:r w:rsidR="00B74BD7" w:rsidRPr="00B74BD7">
        <w:t>Sample Lab Report</w:t>
      </w:r>
      <w:r w:rsidR="00B74BD7">
        <w:t xml:space="preserve"> – is allow all type of file.</w:t>
      </w:r>
      <w:r w:rsidR="00B74BD7">
        <w:rPr>
          <w:rFonts w:ascii="Roboto" w:hAnsi="Roboto"/>
          <w:color w:val="424840"/>
          <w:sz w:val="19"/>
          <w:szCs w:val="19"/>
          <w:shd w:val="clear" w:color="auto" w:fill="FFFFFF"/>
        </w:rPr>
        <w:t xml:space="preserve"> </w:t>
      </w:r>
      <w:r w:rsidR="00D466A6">
        <w:rPr>
          <w:rFonts w:ascii="Roboto" w:hAnsi="Roboto"/>
          <w:color w:val="424840"/>
          <w:sz w:val="19"/>
          <w:szCs w:val="19"/>
          <w:shd w:val="clear" w:color="auto" w:fill="FFFFFF"/>
        </w:rPr>
        <w:br/>
      </w:r>
      <w:r w:rsidR="00D466A6" w:rsidRPr="00D466A6">
        <w:t xml:space="preserve">I can’t go back to </w:t>
      </w:r>
      <w:r w:rsidR="00D466A6">
        <w:t>Parameter</w:t>
      </w:r>
      <w:r w:rsidR="00D466A6">
        <w:t xml:space="preserve"> page. There is now back button. </w:t>
      </w:r>
      <w:r w:rsidR="00D466A6" w:rsidRPr="00D466A6">
        <w:br/>
      </w:r>
      <w:r>
        <w:rPr>
          <w:noProof/>
        </w:rPr>
        <w:drawing>
          <wp:inline distT="0" distB="0" distL="0" distR="0" wp14:anchorId="067F9DDF" wp14:editId="3D3BC2EC">
            <wp:extent cx="5943600" cy="33413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0C23A81" w14:textId="77777777" w:rsidR="00B74BD7" w:rsidRDefault="00B74BD7" w:rsidP="00B74BD7">
      <w:pPr>
        <w:pStyle w:val="ListParagraph"/>
      </w:pPr>
    </w:p>
    <w:p w14:paraId="472DB306" w14:textId="6B388270" w:rsidR="00472F9A" w:rsidRDefault="00472F9A" w:rsidP="0016504C">
      <w:pPr>
        <w:pStyle w:val="breadcrumb-item"/>
        <w:numPr>
          <w:ilvl w:val="0"/>
          <w:numId w:val="1"/>
        </w:numPr>
        <w:shd w:val="clear" w:color="auto" w:fill="F8F8FC"/>
      </w:pPr>
      <w:r>
        <w:lastRenderedPageBreak/>
        <w:t xml:space="preserve">Compare this detail in both Admin &amp; Customer App. </w:t>
      </w:r>
      <w:r>
        <w:br/>
      </w:r>
      <w:r w:rsidR="00D74F6B">
        <w:t>Where is it coming from? Sample Collection: 2, Test Booked: 1, Fast Time</w:t>
      </w:r>
      <w:r w:rsidR="00D74F6B">
        <w:t xml:space="preserve">, </w:t>
      </w:r>
      <w:proofErr w:type="gramStart"/>
      <w:r w:rsidR="009B7281">
        <w:t>If</w:t>
      </w:r>
      <w:proofErr w:type="gramEnd"/>
      <w:r w:rsidR="009B7281">
        <w:t xml:space="preserve"> test is allow for </w:t>
      </w:r>
      <w:r w:rsidR="00D74F6B">
        <w:t xml:space="preserve">both </w:t>
      </w:r>
      <w:r w:rsidR="00D74F6B">
        <w:t xml:space="preserve">sex </w:t>
      </w:r>
      <w:r w:rsidR="009B7281">
        <w:t xml:space="preserve">how </w:t>
      </w:r>
      <w:r w:rsidR="00D74F6B">
        <w:t xml:space="preserve">can </w:t>
      </w:r>
      <w:r w:rsidR="009B7281">
        <w:t xml:space="preserve">member can choose in </w:t>
      </w:r>
      <w:r w:rsidR="00D74F6B">
        <w:t>Test Recommended</w:t>
      </w:r>
      <w:r w:rsidR="009B7281">
        <w:t xml:space="preserve"> field</w:t>
      </w:r>
      <w:r w:rsidR="00D74F6B">
        <w:t>.</w:t>
      </w:r>
    </w:p>
    <w:p w14:paraId="3F39BC14" w14:textId="7D082CEE" w:rsidR="00472F9A" w:rsidRPr="00D74F6B" w:rsidRDefault="00D74F6B" w:rsidP="00472F9A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  <w:r w:rsidRPr="00D74F6B">
        <w:rPr>
          <w:rFonts w:ascii="Times New Roman" w:eastAsia="Times New Roman" w:hAnsi="Times New Roman" w:cs="Times New Roman"/>
          <w:sz w:val="24"/>
          <w:szCs w:val="24"/>
        </w:rPr>
        <w:t>It is allowing booking for a member even when the recommended test does not match and the age criteria are not met.</w:t>
      </w:r>
    </w:p>
    <w:p w14:paraId="2226ACDC" w14:textId="24F12F5F" w:rsidR="00B74BD7" w:rsidRDefault="00472F9A" w:rsidP="00472F9A">
      <w:pPr>
        <w:pStyle w:val="breadcrumb-item"/>
        <w:shd w:val="clear" w:color="auto" w:fill="F8F8FC"/>
        <w:ind w:left="720"/>
      </w:pPr>
      <w:r>
        <w:rPr>
          <w:noProof/>
        </w:rPr>
        <w:drawing>
          <wp:inline distT="0" distB="0" distL="0" distR="0" wp14:anchorId="54E39021" wp14:editId="07AA091F">
            <wp:extent cx="2461486" cy="56102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937" cy="56272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20D8D" w14:textId="77777777" w:rsidR="00CF1476" w:rsidRDefault="00472F9A" w:rsidP="00472F9A">
      <w:pPr>
        <w:pStyle w:val="breadcrumb-item"/>
        <w:shd w:val="clear" w:color="auto" w:fill="F8F8FC"/>
        <w:ind w:left="720"/>
      </w:pPr>
      <w:r>
        <w:rPr>
          <w:noProof/>
        </w:rPr>
        <w:lastRenderedPageBreak/>
        <w:drawing>
          <wp:inline distT="0" distB="0" distL="0" distR="0" wp14:anchorId="3FDF6628" wp14:editId="145F9965">
            <wp:extent cx="5943600" cy="334137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4F6B">
        <w:br/>
      </w:r>
      <w:r w:rsidR="00D74F6B">
        <w:br/>
      </w:r>
    </w:p>
    <w:p w14:paraId="1FAB3929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0DF4FFBE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2D86C44D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0924506C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6B351CBE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66536110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786E60B7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244AE89E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4324BAE2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02F4B153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3730578F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7A13290B" w14:textId="77777777" w:rsidR="00CF1476" w:rsidRDefault="00CF1476" w:rsidP="00472F9A">
      <w:pPr>
        <w:pStyle w:val="breadcrumb-item"/>
        <w:shd w:val="clear" w:color="auto" w:fill="F8F8FC"/>
        <w:ind w:left="720"/>
      </w:pPr>
    </w:p>
    <w:p w14:paraId="29D57C55" w14:textId="76B95113" w:rsidR="00CF1476" w:rsidRDefault="004131C1" w:rsidP="004131C1">
      <w:pPr>
        <w:pStyle w:val="breadcrumb-item"/>
        <w:numPr>
          <w:ilvl w:val="0"/>
          <w:numId w:val="1"/>
        </w:numPr>
        <w:shd w:val="clear" w:color="auto" w:fill="F8F8FC"/>
      </w:pPr>
      <w:r>
        <w:lastRenderedPageBreak/>
        <w:t xml:space="preserve">Cart Item price not included with Sample Collection Fee. This </w:t>
      </w:r>
      <w:proofErr w:type="gramStart"/>
      <w:r>
        <w:t>need</w:t>
      </w:r>
      <w:proofErr w:type="gramEnd"/>
      <w:r>
        <w:t xml:space="preserve"> to change from $ to </w:t>
      </w:r>
      <w:r w:rsidRPr="00CF1476">
        <w:t>₹. How to set tax percentage or amount?</w:t>
      </w:r>
    </w:p>
    <w:p w14:paraId="101BF16F" w14:textId="6400F038" w:rsidR="004131C1" w:rsidRDefault="004131C1" w:rsidP="004131C1">
      <w:pPr>
        <w:pStyle w:val="breadcrumb-item"/>
        <w:shd w:val="clear" w:color="auto" w:fill="F8F8FC"/>
      </w:pPr>
      <w:r>
        <w:rPr>
          <w:noProof/>
        </w:rPr>
        <w:drawing>
          <wp:inline distT="0" distB="0" distL="0" distR="0" wp14:anchorId="4AE29E03" wp14:editId="67C763A2">
            <wp:extent cx="3238500" cy="738120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60" cy="7452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B633A7" w14:textId="77777777" w:rsidR="006667F1" w:rsidRDefault="004131C1" w:rsidP="004131C1">
      <w:pPr>
        <w:pStyle w:val="breadcrumb-item"/>
        <w:numPr>
          <w:ilvl w:val="0"/>
          <w:numId w:val="1"/>
        </w:numPr>
        <w:shd w:val="clear" w:color="auto" w:fill="F8F8FC"/>
      </w:pPr>
      <w:r>
        <w:lastRenderedPageBreak/>
        <w:t xml:space="preserve">I can’t zoom in and out on the map using two fingers. </w:t>
      </w:r>
      <w:r>
        <w:br/>
      </w:r>
      <w:r>
        <w:br/>
        <w:t xml:space="preserve"> </w:t>
      </w:r>
      <w:r>
        <w:rPr>
          <w:noProof/>
        </w:rPr>
        <w:drawing>
          <wp:inline distT="0" distB="0" distL="0" distR="0" wp14:anchorId="505ACA2F" wp14:editId="2FE7746B">
            <wp:extent cx="2992232" cy="68199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851" cy="685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/>
      </w:r>
    </w:p>
    <w:p w14:paraId="249E8929" w14:textId="5AB6B121" w:rsidR="004131C1" w:rsidRDefault="004131C1" w:rsidP="006667F1">
      <w:pPr>
        <w:pStyle w:val="breadcrumb-item"/>
        <w:shd w:val="clear" w:color="auto" w:fill="F8F8FC"/>
      </w:pPr>
      <w:r>
        <w:br/>
      </w:r>
      <w:r>
        <w:br/>
      </w:r>
    </w:p>
    <w:p w14:paraId="3930B04B" w14:textId="77777777" w:rsidR="004131C1" w:rsidRDefault="004131C1" w:rsidP="004131C1">
      <w:pPr>
        <w:pStyle w:val="breadcrumb-item"/>
        <w:numPr>
          <w:ilvl w:val="0"/>
          <w:numId w:val="1"/>
        </w:numPr>
        <w:shd w:val="clear" w:color="auto" w:fill="F8F8FC"/>
      </w:pPr>
      <w:r>
        <w:lastRenderedPageBreak/>
        <w:t>It is allowing selection of a past Collection Time.</w:t>
      </w:r>
      <w:r>
        <w:t xml:space="preserve"> Why you didn’t use any payment gateway to pay. </w:t>
      </w:r>
    </w:p>
    <w:p w14:paraId="265D2F3E" w14:textId="41E86064" w:rsidR="004131C1" w:rsidRDefault="004131C1" w:rsidP="004131C1">
      <w:pPr>
        <w:pStyle w:val="breadcrumb-item"/>
        <w:shd w:val="clear" w:color="auto" w:fill="F8F8FC"/>
        <w:ind w:left="720"/>
      </w:pPr>
      <w:r>
        <w:rPr>
          <w:noProof/>
        </w:rPr>
        <w:drawing>
          <wp:inline distT="0" distB="0" distL="0" distR="0" wp14:anchorId="54639E5B" wp14:editId="68B5E687">
            <wp:extent cx="3371850" cy="768512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667" cy="77120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C6A430" w14:textId="3FC3ECEA" w:rsidR="006667F1" w:rsidRDefault="006667F1" w:rsidP="006667F1">
      <w:pPr>
        <w:pStyle w:val="breadcrumb-item"/>
        <w:numPr>
          <w:ilvl w:val="0"/>
          <w:numId w:val="1"/>
        </w:numPr>
        <w:shd w:val="clear" w:color="auto" w:fill="F8F8FC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E1BB5D6" wp14:editId="36C3C18D">
                <wp:simplePos x="0" y="0"/>
                <wp:positionH relativeFrom="column">
                  <wp:posOffset>1487730</wp:posOffset>
                </wp:positionH>
                <wp:positionV relativeFrom="paragraph">
                  <wp:posOffset>1474350</wp:posOffset>
                </wp:positionV>
                <wp:extent cx="1010160" cy="698040"/>
                <wp:effectExtent l="57150" t="57150" r="57150" b="45085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010160" cy="69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3595E2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5" o:spid="_x0000_s1026" type="#_x0000_t75" style="position:absolute;margin-left:116.45pt;margin-top:115.4pt;width:81pt;height:5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">
                <v:imagedata r:id="rId15" o:title=""/>
              </v:shape>
            </w:pict>
          </mc:Fallback>
        </mc:AlternateContent>
      </w:r>
      <w:r>
        <w:t>Why customer name is empty in order list</w:t>
      </w:r>
      <w:r>
        <w:br/>
      </w:r>
      <w:r>
        <w:br/>
      </w:r>
      <w:r w:rsidRPr="006667F1">
        <w:rPr>
          <w:noProof/>
          <w:highlight w:val="yellow"/>
        </w:rPr>
        <w:drawing>
          <wp:inline distT="0" distB="0" distL="0" distR="0" wp14:anchorId="5239D674" wp14:editId="7F072FD7">
            <wp:extent cx="5943600" cy="334137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4AC9D" w14:textId="485167C8" w:rsidR="006667F1" w:rsidRDefault="006667F1" w:rsidP="006667F1">
      <w:pPr>
        <w:pStyle w:val="breadcrumb-item"/>
        <w:shd w:val="clear" w:color="auto" w:fill="F8F8FC"/>
      </w:pPr>
    </w:p>
    <w:p w14:paraId="3EFBB5FB" w14:textId="24D3EB99" w:rsidR="003756EC" w:rsidRDefault="003756EC" w:rsidP="006667F1">
      <w:pPr>
        <w:pStyle w:val="breadcrumb-item"/>
        <w:numPr>
          <w:ilvl w:val="0"/>
          <w:numId w:val="1"/>
        </w:numPr>
        <w:shd w:val="clear" w:color="auto" w:fill="F8F8FC"/>
      </w:pPr>
      <w:r>
        <w:t>Show Entity and Search are not working in Sample Collector page.</w:t>
      </w:r>
    </w:p>
    <w:p w14:paraId="760742E3" w14:textId="0C9E91BD" w:rsidR="006667F1" w:rsidRDefault="003756EC" w:rsidP="003756EC">
      <w:pPr>
        <w:pStyle w:val="breadcrumb-item"/>
        <w:shd w:val="clear" w:color="auto" w:fill="F8F8FC"/>
      </w:pPr>
      <w:r>
        <w:rPr>
          <w:noProof/>
        </w:rPr>
        <w:drawing>
          <wp:inline distT="0" distB="0" distL="0" distR="0" wp14:anchorId="228946A2" wp14:editId="1C1A23A4">
            <wp:extent cx="5943600" cy="334137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9BF93" w14:textId="53C24647" w:rsidR="00232188" w:rsidRDefault="00232188" w:rsidP="00232188">
      <w:pPr>
        <w:pStyle w:val="breadcrumb-item"/>
        <w:numPr>
          <w:ilvl w:val="0"/>
          <w:numId w:val="1"/>
        </w:numPr>
        <w:shd w:val="clear" w:color="auto" w:fill="F8F8FC"/>
      </w:pPr>
      <w:r>
        <w:lastRenderedPageBreak/>
        <w:t xml:space="preserve">When processing something why the grid item is hide. </w:t>
      </w:r>
      <w:proofErr w:type="gramStart"/>
      <w:r>
        <w:t>Also</w:t>
      </w:r>
      <w:proofErr w:type="gramEnd"/>
      <w:r>
        <w:t xml:space="preserve"> in lots of places progress bar need to show to avoid what going on the background.     </w:t>
      </w:r>
      <w:r>
        <w:br/>
      </w:r>
      <w:r>
        <w:br/>
      </w:r>
      <w:r>
        <w:rPr>
          <w:noProof/>
        </w:rPr>
        <w:drawing>
          <wp:inline distT="0" distB="0" distL="0" distR="0" wp14:anchorId="41B19B17" wp14:editId="6D34A7C7">
            <wp:extent cx="5943600" cy="334137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F1F85" w14:textId="77777777" w:rsidR="00E46E51" w:rsidRDefault="00E46E51" w:rsidP="00E46E51">
      <w:pPr>
        <w:pStyle w:val="breadcrumb-item"/>
        <w:shd w:val="clear" w:color="auto" w:fill="F8F8FC"/>
        <w:ind w:left="720"/>
      </w:pPr>
    </w:p>
    <w:p w14:paraId="7E9FF7E2" w14:textId="04C3981C" w:rsidR="003439D1" w:rsidRDefault="00232188" w:rsidP="003F7E63">
      <w:pPr>
        <w:pStyle w:val="breadcrumb-item"/>
        <w:numPr>
          <w:ilvl w:val="0"/>
          <w:numId w:val="1"/>
        </w:numPr>
        <w:shd w:val="clear" w:color="auto" w:fill="F8F8FC"/>
      </w:pPr>
      <w:r>
        <w:t>Before sample collection the status is changed in customer App.</w:t>
      </w:r>
    </w:p>
    <w:p w14:paraId="7BC6B087" w14:textId="423580D7" w:rsidR="00232188" w:rsidRDefault="00E46E51" w:rsidP="00E46E51">
      <w:pPr>
        <w:pStyle w:val="breadcrumb-item"/>
        <w:shd w:val="clear" w:color="auto" w:fill="F8F8FC"/>
        <w:ind w:left="36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99C94A5" wp14:editId="5DBE1C8D">
                <wp:simplePos x="0" y="0"/>
                <wp:positionH relativeFrom="column">
                  <wp:posOffset>4367370</wp:posOffset>
                </wp:positionH>
                <wp:positionV relativeFrom="paragraph">
                  <wp:posOffset>1457535</wp:posOffset>
                </wp:positionV>
                <wp:extent cx="998280" cy="430920"/>
                <wp:effectExtent l="57150" t="57150" r="49530" b="45720"/>
                <wp:wrapNone/>
                <wp:docPr id="26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998280" cy="43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B3B5A8" id="Ink 26" o:spid="_x0000_s1026" type="#_x0000_t75" style="position:absolute;margin-left:343.2pt;margin-top:114.05pt;width:80pt;height:35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">
                <v:imagedata r:id="rId20" o:title=""/>
              </v:shape>
            </w:pict>
          </mc:Fallback>
        </mc:AlternateContent>
      </w:r>
      <w:r w:rsidR="00232188">
        <w:br/>
      </w:r>
      <w:r w:rsidR="00232188">
        <w:rPr>
          <w:noProof/>
        </w:rPr>
        <w:drawing>
          <wp:inline distT="0" distB="0" distL="0" distR="0" wp14:anchorId="72A73193" wp14:editId="64507409">
            <wp:extent cx="5334000" cy="299866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42078" cy="3003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2188">
        <w:br/>
      </w:r>
    </w:p>
    <w:p w14:paraId="33F115A6" w14:textId="77777777" w:rsidR="00232188" w:rsidRDefault="00232188" w:rsidP="00232188">
      <w:pPr>
        <w:pStyle w:val="breadcrumb-item"/>
        <w:shd w:val="clear" w:color="auto" w:fill="F8F8FC"/>
      </w:pPr>
      <w:r>
        <w:lastRenderedPageBreak/>
        <w:br/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71E04391" wp14:editId="669A31FD">
                <wp:simplePos x="0" y="0"/>
                <wp:positionH relativeFrom="column">
                  <wp:posOffset>588450</wp:posOffset>
                </wp:positionH>
                <wp:positionV relativeFrom="paragraph">
                  <wp:posOffset>3161940</wp:posOffset>
                </wp:positionV>
                <wp:extent cx="2738880" cy="1316880"/>
                <wp:effectExtent l="38100" t="38100" r="42545" b="55245"/>
                <wp:wrapNone/>
                <wp:docPr id="25" name="Ink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738880" cy="131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9576A" id="Ink 25" o:spid="_x0000_s1026" type="#_x0000_t75" style="position:absolute;margin-left:45.65pt;margin-top:248.25pt;width:217.05pt;height:105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">
                <v:imagedata r:id="rId23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9EB341A" wp14:editId="2BD9240C">
            <wp:extent cx="3426857" cy="781050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763" cy="7839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C929EC" w14:textId="4E47AE2A" w:rsidR="00232188" w:rsidRDefault="00232188" w:rsidP="00232188">
      <w:pPr>
        <w:pStyle w:val="breadcrumb-item"/>
        <w:numPr>
          <w:ilvl w:val="0"/>
          <w:numId w:val="1"/>
        </w:numPr>
        <w:shd w:val="clear" w:color="auto" w:fill="F8F8FC"/>
      </w:pPr>
      <w:r>
        <w:lastRenderedPageBreak/>
        <w:br/>
      </w:r>
    </w:p>
    <w:sectPr w:rsidR="002321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1FC0"/>
    <w:multiLevelType w:val="hybridMultilevel"/>
    <w:tmpl w:val="3DC62B3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C01514"/>
    <w:multiLevelType w:val="multilevel"/>
    <w:tmpl w:val="C3B0B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04C"/>
    <w:rsid w:val="0016504C"/>
    <w:rsid w:val="00232188"/>
    <w:rsid w:val="00304DA7"/>
    <w:rsid w:val="003439D1"/>
    <w:rsid w:val="003756EC"/>
    <w:rsid w:val="004131C1"/>
    <w:rsid w:val="00472F9A"/>
    <w:rsid w:val="00575F81"/>
    <w:rsid w:val="006667F1"/>
    <w:rsid w:val="00985672"/>
    <w:rsid w:val="009B7281"/>
    <w:rsid w:val="00B74BD7"/>
    <w:rsid w:val="00CF1476"/>
    <w:rsid w:val="00D466A6"/>
    <w:rsid w:val="00D74F6B"/>
    <w:rsid w:val="00E4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043C"/>
  <w15:chartTrackingRefBased/>
  <w15:docId w15:val="{1E050624-1AF2-4780-A47C-E210B107E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readcrumb-item">
    <w:name w:val="breadcrumb-item"/>
    <w:basedOn w:val="Normal"/>
    <w:rsid w:val="00165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85672"/>
    <w:pPr>
      <w:ind w:left="720"/>
      <w:contextualSpacing/>
    </w:pPr>
  </w:style>
  <w:style w:type="paragraph" w:styleId="NoSpacing">
    <w:name w:val="No Spacing"/>
    <w:uiPriority w:val="1"/>
    <w:qFormat/>
    <w:rsid w:val="00E46E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4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10" Type="http://schemas.openxmlformats.org/officeDocument/2006/relationships/image" Target="media/image6.png"/><Relationship Id="rId19" Type="http://schemas.openxmlformats.org/officeDocument/2006/relationships/customXml" Target="ink/ink2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customXml" Target="ink/ink1.xml"/><Relationship Id="rId22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17T08:06:05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365 508 24575,'-3'1'0,"1"-1"0,-1 1 0,1 0 0,-1 0 0,1 0 0,0 0 0,-1 0 0,1 0 0,0 1 0,0-1 0,0 1 0,0 0 0,0 0 0,0 0 0,-3 3 0,-27 37 0,26-34 0,-28 44 0,2 2 0,2 1 0,3 1 0,-33 97 0,53-133 0,0 1 0,2 0 0,1 0 0,1 0 0,0 1 0,2-1 0,1 31 0,1-41 0,1 0 0,0 0 0,1 0 0,0 0 0,0-1 0,1 1 0,1-1 0,0 0 0,0 0 0,1 0 0,0-1 0,1 0 0,0 0 0,0 0 0,16 13 0,8 3 0,1-1 0,1-1 0,69 34 0,116 36 0,446 125 0,-424-158 0,247 31 0,-414-80 0,0-4 0,0-2 0,95-6 0,-150-2 0,-1 0 0,1-1 0,-1 0 0,0-2 0,0 0 0,-1-1 0,0 0 0,0-2 0,-1 0 0,24-18 0,-15 9 0,-1-2 0,0-1 0,-2-1 0,0-1 0,23-34 0,-32 38 0,-1 0 0,-1 0 0,-1-1 0,-1-1 0,-1 1 0,0-2 0,-2 1 0,0 0 0,3-40 0,-4-11 0,-10-117 0,5 158 0,-3-11 0,-2-1 0,-2 1 0,-1 1 0,-2-1 0,-3 2 0,0 0 0,-3 0 0,-1 1 0,-45-68 0,17 44 0,23 33 0,-35-61 0,47 69 0,-1 0 0,-1 1 0,0 1 0,-2 0 0,0 0 0,-2 1 0,0 2 0,0-1 0,-2 2 0,0 0 0,-1 2 0,-41-24 0,35 24 0,-272-128 0,256 126 0,-1 1 0,0 3 0,-1 1 0,0 2 0,-59-4 0,-390 12 0,237 5 0,119-6 0,-110 3 0,201 1 0,0 3 0,1 2 0,-58 15 0,88-16 0,0 0 0,0 1 0,1 0 0,0 1 0,1 1 0,-1 0 0,2 1 0,-1 0 0,-12 15 0,15-15 0,1 0 0,0 0 0,0 1 0,1 1 0,1-1 0,0 1 0,0 0 0,1 1 0,1 0 0,-7 25 0,11-31-4,0 1-1,0-1 0,1 0 1,0 1-1,0-1 0,1 0 0,0 1 1,0-1-1,1 0 0,0 0 1,0 0-1,6 13 0,3-1 70,0 0 0,27 34 0,-29-44-190,0 2 0,-1-1 0,-1 1 0,1 1 0,-2-1 0,0 1 0,0 0 1,-1 1-1,-1-1 0,0 1 0,3 16 0,-6-7-6701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17T08:26:29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621 57 24575,'-4'1'0,"-1"1"0,1-1 0,0 1 0,0 0 0,0 0 0,0 1 0,0-1 0,0 1 0,1 0 0,-1 0 0,-4 5 0,-16 12 0,-68 32 0,39-23 0,-71 52 0,32-19 0,64-45 0,0 2 0,0 1 0,-28 28 0,51-41 0,0 0 0,0 0 0,1 1 0,0-1 0,0 1 0,1 0 0,0 0 0,0 0 0,1 0 0,0 1 0,1-1 0,-1 1 0,2-1 0,-1 1 0,1-1 0,2 12 0,0 5 0,1 0 0,1-1 0,1 1 0,11 32 0,-11-44 0,0-1 0,1 1 0,1-1 0,0 0 0,0-1 0,1 0 0,0 0 0,1 0 0,1-1 0,12 11 0,-4-7 0,0-1 0,0-1 0,1-1 0,1 0 0,32 12 0,116 40 0,328 75 0,-425-125 0,1-3 0,0-3 0,95-3 0,593-5 0,-703-2 0,-1-2 0,71-17 0,-95 16 0,0-1 0,-1-2 0,55-23 0,-76 27 0,0 0 0,0 0 0,-1-1 0,0-1 0,0 1 0,0-2 0,-1 1 0,0-1 0,-1 0 0,0 0 0,0-1 0,0 0 0,-1-1 0,9-18 0,104-240 0,-113 251 0,-1-1 0,-1 1 0,-1-1 0,0 0 0,-1 0 0,-1 0 0,-1 0 0,-1 0 0,0 0 0,-1 0 0,-1 0 0,-1 0 0,0 1 0,-1-1 0,-1 1 0,-1 0 0,0 1 0,-2 0 0,1 0 0,-2 1 0,0 0 0,-21-23 0,20 24 0,-15-17 0,-42-39 0,57 60 0,0 1 0,-1 1 0,0-1 0,-1 2 0,0 0 0,0 1 0,-21-8 0,-46-13 0,33 9 0,-1 2 0,0 2 0,-1 2 0,-1 3 0,-90-7 0,-902 20 0,1017-2 22,0 1-1,-1 1 1,1 1-1,0 2 1,-34 13-1,25-9-768,-58 13 0,66-20-6079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17T08:20:31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1434 0 24575,'-404'10'0,"319"-3"0,1 4 0,-143 37 0,221-47 0,-56 16 0,1 2 0,0 3 0,-62 33 0,106-47 0,1 2 0,0 0 0,0 1 0,2 1 0,-1 0 0,1 1 0,1 0 0,0 1 0,1 0 0,1 1 0,0 1 0,1 0 0,1 0 0,0 1 0,-7 21 0,-56 189 0,61-182 0,2-1 0,3 2 0,-2 55 0,6 105 0,41 346 0,-26-448 0,-3-23 0,2-1 0,32 105 0,-25-123 0,40 108 0,-48-144 0,1-1 0,2 0 0,0-1 0,26 33 0,-10-22 0,2-1 0,1-2 0,2-1 0,50 36 0,165 88 0,-228-142 0,21 14 0,-31-19 0,0 0 0,0 0 0,1-1 0,1-1 0,-1 0 0,1-1 0,27 7 0,90 4 0,244-2 0,-232-14 0,170 22 0,157 77 0,-84-13 0,337 97 0,-94-48 0,-486-110 0,457 80 0,-503-90 0,146 3 0,96-19 0,-158-2 0,-34 2 0,212-31 0,-296 21 0,-1-2 0,0-2 0,-1-4 0,-1-2 0,-1-3 0,56-31 0,-7-3 0,140-83 0,-209 115 0,-2-1 0,0-2 0,-2-1 0,36-41 0,-39 30 0,-1-1 0,30-55 0,5-8 0,-58 93 0,18-24 0,32-63 0,-51 84 0,-1 0 0,0-1 0,-2 1 0,1-1 0,-2 0 0,0 0 0,1-31 0,-2-28 0,-3-1 0,-17-117 0,12 169 0,-1 0 0,-1 0 0,-1 1 0,-1 0 0,-1 0 0,0 1 0,-2 1 0,-27-35 0,-16-11 0,-70-66 0,20 40 0,77 70 0,0-1 0,2-2 0,1-1 0,-30-39 0,-66-105 0,-150-229 0,235 346 0,-2 1 0,-3 2 0,-1 2 0,-3 2 0,-2 2 0,-1 2 0,-62-40 0,75 58 0,-2 1 0,-1 3 0,0 1 0,-64-23 0,37 22 0,-1 2 0,-80-10 0,-90-17 0,116 20 0,-243-20 0,-531 43 0,441 6 0,-695-3 0,1104-2 0,1-2 0,-51-12 0,-18-2 0,51 11 0,-410-27 0,441 34-341,0-1 0,-1-2-1,-39-8 1,49 7-6485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2025-04-17T06:16:00Z</dcterms:created>
  <dcterms:modified xsi:type="dcterms:W3CDTF">2025-04-17T08:26:00Z</dcterms:modified>
</cp:coreProperties>
</file>